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 Date: _______________________ Period: 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-685799</wp:posOffset>
                </wp:positionV>
                <wp:extent cx="3657600" cy="685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7200" y="3437100"/>
                          <a:ext cx="3657600" cy="68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Unit 1: Review Beginnings (1400-1877)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Note/Assignment Sheet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-685799</wp:posOffset>
                </wp:positionV>
                <wp:extent cx="3657600" cy="685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Play" w:cs="Play" w:eastAsia="Play" w:hAnsi="Play"/>
          <w:sz w:val="44"/>
          <w:szCs w:val="44"/>
          <w:rtl w:val="0"/>
        </w:rPr>
        <w:t xml:space="preserve">How did America become “One Nation?”:</w:t>
        <w:br w:type="textWrapping"/>
        <w:t xml:space="preserve">EXPANDING NATION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-1066799</wp:posOffset>
                </wp:positionV>
                <wp:extent cx="1600200" cy="4572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545900" y="3551400"/>
                          <a:ext cx="1600199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www.whsmorris.weebly.com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-1066799</wp:posOffset>
                </wp:positionV>
                <wp:extent cx="1600200" cy="4572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Manifest Destiny: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Louisiana Purchase</w:t>
            </w:r>
          </w:p>
        </w:tc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Annexation of Texas</w:t>
            </w:r>
          </w:p>
        </w:tc>
        <w:tc>
          <w:tcPr>
            <w:shd w:fill="b3b3b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War with Mexico</w:t>
            </w:r>
          </w:p>
        </w:tc>
      </w:tr>
      <w:tr>
        <w:trPr>
          <w:trHeight w:val="3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-1142999</wp:posOffset>
                </wp:positionH>
                <wp:positionV relativeFrom="paragraph">
                  <wp:posOffset>-685799</wp:posOffset>
                </wp:positionV>
                <wp:extent cx="3429000" cy="1828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1500" y="286560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Trace the path of the four main groups that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moved westward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(Mormon Trail, Oregon Trail, California Trail, Texans).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Label each group’s trail, and include 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explanation of why they moved,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their destination, and the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significance of their settlement.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-1142999</wp:posOffset>
                </wp:positionH>
                <wp:positionV relativeFrom="paragraph">
                  <wp:posOffset>-685799</wp:posOffset>
                </wp:positionV>
                <wp:extent cx="3429000" cy="18288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-1537334</wp:posOffset>
            </wp:positionH>
            <wp:positionV relativeFrom="paragraph">
              <wp:posOffset>109220</wp:posOffset>
            </wp:positionV>
            <wp:extent cx="9932670" cy="7776845"/>
            <wp:effectExtent b="1077912" l="-1077912" r="-1077912" t="1077912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32670" cy="7776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-685799</wp:posOffset>
                </wp:positionV>
                <wp:extent cx="2743200" cy="685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7575" y="3440275"/>
                          <a:ext cx="2736850" cy="67944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Primary Source Activity #1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Indian Removal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-685799</wp:posOffset>
                </wp:positionV>
                <wp:extent cx="2743200" cy="6858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Trail of Tears – 1942 Painting (Write down what you see)</w:t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b w:val="1"/>
          <w:rtl w:val="0"/>
        </w:rPr>
        <w:t xml:space="preserve">Document A: Jackson</w:t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00"/>
        </w:tabs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(Sourcing)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What do you already know about President Jackson’ feelings about Indian Removal?  What do you predict he will say in this speech?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00"/>
        </w:tabs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(Contextualization)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Why does Jackson think the United States was better in 1830 than in 1609?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00"/>
        </w:tabs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(Contextualization)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Why does Jackson think that the Cherokee will be better off in Indian Territory?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400"/>
        </w:tabs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(Close Reading)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Why does Jackson think his policy is kind and generous?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b w:val="1"/>
          <w:rtl w:val="0"/>
        </w:rPr>
        <w:t xml:space="preserve">Document B: Boudinot</w:t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400"/>
        </w:tabs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(Sourcing)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Who is Elias Boudinot?  What do you predict he will say about Indian Removal?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400"/>
        </w:tabs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(Contextualization)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What was life like for the Cherokee in Georgia, according to Boudinot?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00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400"/>
        </w:tabs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(Contextualization)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What does Boudinot hope will happen if Cherokees move west?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Play">
    <w:embedRegular r:id="rId1" w:subsetted="0"/>
    <w:embedBold r:id="rId2" w:subsetted="0"/>
  </w:font>
  <w:font w:name="Cambria">
    <w:embedRegular r:id="rId3" w:subsetted="0"/>
    <w:embedBold r:id="rId4" w:subsetted="0"/>
    <w:embedItalic r:id="rId5" w:subsetted="0"/>
    <w:embedBoldItalic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Cambria-regular.ttf"/><Relationship Id="rId4" Type="http://schemas.openxmlformats.org/officeDocument/2006/relationships/font" Target="fonts/Cambria-bold.ttf"/><Relationship Id="rId5" Type="http://schemas.openxmlformats.org/officeDocument/2006/relationships/font" Target="fonts/Cambria-italic.ttf"/><Relationship Id="rId6" Type="http://schemas.openxmlformats.org/officeDocument/2006/relationships/font" Target="fonts/Cambria-boldItalic.ttf"/></Relationships>
</file>